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2E0FF" w14:textId="606946CC" w:rsidR="006A4846" w:rsidRDefault="004D5B21" w:rsidP="004D5B21">
      <w:pPr>
        <w:pStyle w:val="Standard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</w:t>
      </w:r>
      <w:r w:rsidR="006A4846" w:rsidRPr="0076302B">
        <w:rPr>
          <w:rFonts w:asciiTheme="minorHAnsi" w:hAnsiTheme="minorHAnsi" w:cstheme="minorHAnsi"/>
          <w:b/>
          <w:sz w:val="32"/>
          <w:szCs w:val="32"/>
        </w:rPr>
        <w:t>Aspekty programu</w:t>
      </w:r>
      <w:r w:rsidR="006A4846">
        <w:rPr>
          <w:rFonts w:asciiTheme="minorHAnsi" w:hAnsiTheme="minorHAnsi" w:cstheme="minorHAnsi"/>
          <w:b/>
          <w:sz w:val="32"/>
          <w:szCs w:val="32"/>
        </w:rPr>
        <w:t xml:space="preserve"> budownictwa</w:t>
      </w:r>
      <w:r w:rsidR="006A4846" w:rsidRPr="0076302B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6B41A7">
        <w:rPr>
          <w:rFonts w:asciiTheme="minorHAnsi" w:hAnsiTheme="minorHAnsi" w:cstheme="minorHAnsi"/>
          <w:b/>
          <w:sz w:val="32"/>
          <w:szCs w:val="32"/>
        </w:rPr>
        <w:t>mieszkaniowego</w:t>
      </w:r>
      <w:r w:rsidR="006A4846">
        <w:rPr>
          <w:rFonts w:asciiTheme="minorHAnsi" w:hAnsiTheme="minorHAnsi" w:cstheme="minorHAnsi"/>
          <w:b/>
          <w:sz w:val="32"/>
          <w:szCs w:val="32"/>
        </w:rPr>
        <w:t>7</w:t>
      </w:r>
      <w:r w:rsidR="006A4846" w:rsidRPr="0076302B">
        <w:rPr>
          <w:rFonts w:asciiTheme="minorHAnsi" w:hAnsiTheme="minorHAnsi" w:cstheme="minorHAnsi"/>
          <w:b/>
          <w:sz w:val="32"/>
          <w:szCs w:val="32"/>
        </w:rPr>
        <w:t>D</w:t>
      </w:r>
      <w:r w:rsidR="006A4846">
        <w:rPr>
          <w:rFonts w:asciiTheme="minorHAnsi" w:hAnsiTheme="minorHAnsi" w:cstheme="minorHAnsi"/>
          <w:b/>
          <w:sz w:val="32"/>
          <w:szCs w:val="32"/>
        </w:rPr>
        <w:t xml:space="preserve">* </w:t>
      </w:r>
    </w:p>
    <w:p w14:paraId="182E8C6D" w14:textId="77777777" w:rsidR="006A4846" w:rsidRDefault="006A4846" w:rsidP="006A4846">
      <w:pPr>
        <w:pStyle w:val="Standard"/>
      </w:pPr>
      <w:r>
        <w:rPr>
          <w:rFonts w:asciiTheme="minorHAnsi" w:hAnsiTheme="minorHAnsi" w:cstheme="minorHAnsi"/>
          <w:b/>
          <w:sz w:val="32"/>
          <w:szCs w:val="32"/>
        </w:rPr>
        <w:t xml:space="preserve">    </w:t>
      </w:r>
      <w:r w:rsidRPr="00E17222">
        <w:rPr>
          <w:rFonts w:asciiTheme="minorHAnsi" w:hAnsiTheme="minorHAnsi" w:cstheme="minorHAnsi"/>
        </w:rPr>
        <w:t xml:space="preserve"> dla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>
        <w:t>walorów zamieszkiwania w najlepszej lokalizacji i otoczeniu  [dostępne tylko w POLIS 7</w:t>
      </w:r>
      <w:r w:rsidRPr="00806A18">
        <w:t>D</w:t>
      </w:r>
      <w:r>
        <w:t>*]</w:t>
      </w:r>
    </w:p>
    <w:p w14:paraId="4CCDF9C1" w14:textId="77777777" w:rsidR="006A4846" w:rsidRDefault="006A4846" w:rsidP="006A4846">
      <w:pPr>
        <w:pStyle w:val="Standard"/>
      </w:pPr>
    </w:p>
    <w:p w14:paraId="14F337E2" w14:textId="151D23B0" w:rsidR="006A4846" w:rsidRDefault="006A4846" w:rsidP="004D5B21">
      <w:pPr>
        <w:pStyle w:val="Standard"/>
        <w:numPr>
          <w:ilvl w:val="0"/>
          <w:numId w:val="1"/>
        </w:numPr>
        <w:ind w:left="283" w:hanging="283"/>
      </w:pPr>
      <w:r w:rsidRPr="00A51A73">
        <w:rPr>
          <w:b/>
        </w:rPr>
        <w:t xml:space="preserve">Lokalizacja </w:t>
      </w:r>
      <w:r>
        <w:t>-…</w:t>
      </w:r>
      <w:r w:rsidRPr="00EC6255">
        <w:t xml:space="preserve"> </w:t>
      </w:r>
      <w:r>
        <w:t xml:space="preserve">istniejące i aranżowane walory </w:t>
      </w:r>
      <w:r w:rsidR="009760C2">
        <w:t xml:space="preserve">mieszkań </w:t>
      </w:r>
      <w:r w:rsidR="005D38D8">
        <w:t xml:space="preserve">wraz </w:t>
      </w:r>
      <w:r w:rsidR="009760C2">
        <w:t xml:space="preserve">z </w:t>
      </w:r>
      <w:r>
        <w:t>otoczeni</w:t>
      </w:r>
      <w:r w:rsidR="009760C2">
        <w:t>em</w:t>
      </w:r>
      <w:r>
        <w:t xml:space="preserve"> i jego ubogacenie</w:t>
      </w:r>
      <w:r w:rsidR="004D5B21">
        <w:t>m.</w:t>
      </w:r>
      <w:r w:rsidRPr="00EC6255">
        <w:t xml:space="preserve"> </w:t>
      </w:r>
    </w:p>
    <w:p w14:paraId="51B3999D" w14:textId="4F4BDA9B" w:rsidR="006A4846" w:rsidRDefault="004D5B21" w:rsidP="004D5B21">
      <w:pPr>
        <w:pStyle w:val="Standard"/>
        <w:ind w:left="283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  <w:t xml:space="preserve">       </w:t>
      </w:r>
      <w:r w:rsidR="006A4846" w:rsidRPr="00987FCE">
        <w:rPr>
          <w:color w:val="0070C0"/>
          <w:sz w:val="22"/>
          <w:szCs w:val="22"/>
        </w:rPr>
        <w:t>Budowa mieszkań apartamentowych w budynkach z tarasami w obrębie POLIS G</w:t>
      </w:r>
      <w:r w:rsidR="00FA09B0">
        <w:rPr>
          <w:color w:val="0070C0"/>
          <w:sz w:val="22"/>
          <w:szCs w:val="22"/>
        </w:rPr>
        <w:t>A</w:t>
      </w:r>
      <w:r w:rsidR="006A4846" w:rsidRPr="00987FCE">
        <w:rPr>
          <w:color w:val="0070C0"/>
          <w:sz w:val="22"/>
          <w:szCs w:val="22"/>
        </w:rPr>
        <w:t>RDEN</w:t>
      </w:r>
      <w:r w:rsidR="002A114C">
        <w:rPr>
          <w:color w:val="0070C0"/>
          <w:sz w:val="22"/>
          <w:szCs w:val="22"/>
        </w:rPr>
        <w:t>,</w:t>
      </w:r>
      <w:r w:rsidR="006A4846" w:rsidRPr="00987FCE">
        <w:rPr>
          <w:color w:val="0070C0"/>
          <w:sz w:val="22"/>
          <w:szCs w:val="22"/>
        </w:rPr>
        <w:t xml:space="preserve"> </w:t>
      </w:r>
      <w:r w:rsidR="002A114C">
        <w:rPr>
          <w:color w:val="0070C0"/>
          <w:sz w:val="22"/>
          <w:szCs w:val="22"/>
        </w:rPr>
        <w:t>Z</w:t>
      </w:r>
      <w:r w:rsidR="006A4846" w:rsidRPr="00987FCE">
        <w:rPr>
          <w:color w:val="0070C0"/>
          <w:sz w:val="22"/>
          <w:szCs w:val="22"/>
        </w:rPr>
        <w:t xml:space="preserve">abudowy kaskadowej wzgórza w dolinie parków, upraw i przyrody chronionej. Optymalny potencjał </w:t>
      </w:r>
      <w:r w:rsidR="005D38D8">
        <w:rPr>
          <w:color w:val="0070C0"/>
          <w:sz w:val="22"/>
          <w:szCs w:val="22"/>
        </w:rPr>
        <w:t xml:space="preserve">dla </w:t>
      </w:r>
      <w:r w:rsidR="006A4846" w:rsidRPr="00987FCE">
        <w:rPr>
          <w:color w:val="0070C0"/>
          <w:sz w:val="22"/>
          <w:szCs w:val="22"/>
        </w:rPr>
        <w:t>aranżacji.</w:t>
      </w:r>
    </w:p>
    <w:p w14:paraId="5A385C3A" w14:textId="4F0C9B54" w:rsidR="002A114C" w:rsidRPr="00987FCE" w:rsidRDefault="002A114C" w:rsidP="004D5B21">
      <w:pPr>
        <w:pStyle w:val="Standard"/>
        <w:ind w:left="283"/>
        <w:rPr>
          <w:bCs/>
          <w:sz w:val="22"/>
          <w:szCs w:val="22"/>
        </w:rPr>
      </w:pPr>
      <w:r>
        <w:rPr>
          <w:color w:val="0070C0"/>
          <w:sz w:val="22"/>
          <w:szCs w:val="22"/>
        </w:rPr>
        <w:t>Unikatowy widok z tarasów dla wszystkich mieszkań i strukturalnie najwyższy komfort mieszkaniowy.</w:t>
      </w:r>
    </w:p>
    <w:p w14:paraId="721904EF" w14:textId="1B26C968" w:rsidR="006A4846" w:rsidRDefault="006A4846" w:rsidP="004D5B21">
      <w:pPr>
        <w:pStyle w:val="Standard"/>
        <w:ind w:left="283"/>
      </w:pPr>
      <w:r w:rsidRPr="00987FCE">
        <w:rPr>
          <w:color w:val="0070C0"/>
          <w:sz w:val="22"/>
          <w:szCs w:val="22"/>
        </w:rPr>
        <w:t xml:space="preserve">Bezstresowa zmiana lokalizacji! Przy bazowej ofercie wysokiego standardu mieszkań i </w:t>
      </w:r>
      <w:r w:rsidR="002A114C">
        <w:rPr>
          <w:color w:val="0070C0"/>
          <w:sz w:val="22"/>
          <w:szCs w:val="22"/>
        </w:rPr>
        <w:t xml:space="preserve">bogatego </w:t>
      </w:r>
      <w:r w:rsidRPr="00987FCE">
        <w:rPr>
          <w:color w:val="0070C0"/>
          <w:sz w:val="22"/>
          <w:szCs w:val="22"/>
        </w:rPr>
        <w:t>otoczenia</w:t>
      </w:r>
      <w:r>
        <w:rPr>
          <w:color w:val="0070C0"/>
        </w:rPr>
        <w:t>.</w:t>
      </w:r>
    </w:p>
    <w:p w14:paraId="44DF2A0D" w14:textId="77777777" w:rsidR="006A4846" w:rsidRDefault="006A4846" w:rsidP="004D5B21">
      <w:pPr>
        <w:pStyle w:val="Standard"/>
        <w:ind w:left="283"/>
      </w:pPr>
    </w:p>
    <w:p w14:paraId="405D1DD9" w14:textId="725FCC1E" w:rsidR="006A4846" w:rsidRDefault="006A4846" w:rsidP="004D5B21">
      <w:pPr>
        <w:pStyle w:val="Standard"/>
        <w:numPr>
          <w:ilvl w:val="0"/>
          <w:numId w:val="1"/>
        </w:numPr>
        <w:ind w:left="283" w:hanging="283"/>
      </w:pPr>
      <w:r w:rsidRPr="00A51A73">
        <w:rPr>
          <w:b/>
        </w:rPr>
        <w:t>Dostępność finansowa</w:t>
      </w:r>
      <w:r>
        <w:t xml:space="preserve">-… </w:t>
      </w:r>
      <w:r w:rsidR="006D0D91">
        <w:t xml:space="preserve">Najniższy </w:t>
      </w:r>
      <w:r>
        <w:t>koszt całkowity</w:t>
      </w:r>
      <w:r w:rsidR="006D0D91">
        <w:t xml:space="preserve">. Realne </w:t>
      </w:r>
      <w:r>
        <w:t>środki nabywców</w:t>
      </w:r>
      <w:r w:rsidR="006D0D91">
        <w:t xml:space="preserve"> - </w:t>
      </w:r>
      <w:r>
        <w:t xml:space="preserve">wspomagane.             </w:t>
      </w:r>
    </w:p>
    <w:p w14:paraId="4F4EE19A" w14:textId="001961A1" w:rsidR="006A4846" w:rsidRPr="00987FCE" w:rsidRDefault="009760C2" w:rsidP="004D5B21">
      <w:pPr>
        <w:pStyle w:val="Standard"/>
        <w:ind w:left="283"/>
        <w:rPr>
          <w:sz w:val="22"/>
          <w:szCs w:val="22"/>
        </w:rPr>
      </w:pPr>
      <w:r w:rsidRPr="00987FCE">
        <w:rPr>
          <w:sz w:val="22"/>
          <w:szCs w:val="22"/>
        </w:rPr>
        <w:t>Bardziej dostępn</w:t>
      </w:r>
      <w:r w:rsidR="005D38D8">
        <w:rPr>
          <w:sz w:val="22"/>
          <w:szCs w:val="22"/>
        </w:rPr>
        <w:t>e</w:t>
      </w:r>
      <w:r w:rsidR="006A4846" w:rsidRPr="00987FCE">
        <w:rPr>
          <w:sz w:val="22"/>
          <w:szCs w:val="22"/>
        </w:rPr>
        <w:t xml:space="preserve"> </w:t>
      </w:r>
      <w:r w:rsidRPr="00987FCE">
        <w:rPr>
          <w:sz w:val="22"/>
          <w:szCs w:val="22"/>
        </w:rPr>
        <w:t>cenowo</w:t>
      </w:r>
      <w:r w:rsidR="006A4846" w:rsidRPr="00987FCE">
        <w:rPr>
          <w:sz w:val="22"/>
          <w:szCs w:val="22"/>
        </w:rPr>
        <w:t xml:space="preserve"> </w:t>
      </w:r>
      <w:r w:rsidR="006A4846" w:rsidRPr="00987FCE">
        <w:rPr>
          <w:color w:val="0070C0"/>
          <w:sz w:val="22"/>
          <w:szCs w:val="22"/>
        </w:rPr>
        <w:t xml:space="preserve">jako wynik </w:t>
      </w:r>
      <w:r w:rsidR="005D38D8">
        <w:rPr>
          <w:color w:val="0070C0"/>
          <w:sz w:val="22"/>
          <w:szCs w:val="22"/>
        </w:rPr>
        <w:t xml:space="preserve">nowej </w:t>
      </w:r>
      <w:r w:rsidR="006A4846" w:rsidRPr="00987FCE">
        <w:rPr>
          <w:color w:val="0070C0"/>
          <w:sz w:val="22"/>
          <w:szCs w:val="22"/>
        </w:rPr>
        <w:t xml:space="preserve">standaryzacji i optymalizacji budowy z walorami 6D </w:t>
      </w:r>
    </w:p>
    <w:p w14:paraId="2031ADA2" w14:textId="77777777" w:rsidR="006A4846" w:rsidRPr="00987FCE" w:rsidRDefault="006A4846" w:rsidP="004D5B21">
      <w:pPr>
        <w:pStyle w:val="Standard"/>
        <w:ind w:left="283"/>
        <w:rPr>
          <w:sz w:val="22"/>
          <w:szCs w:val="22"/>
        </w:rPr>
      </w:pPr>
      <w:r w:rsidRPr="00987FCE">
        <w:rPr>
          <w:color w:val="0070C0"/>
          <w:sz w:val="22"/>
          <w:szCs w:val="22"/>
        </w:rPr>
        <w:t xml:space="preserve">Zbywalność lokali/domów w zakresie minimalizacji strat [finansowych, użytkowych, osobistych…] </w:t>
      </w:r>
    </w:p>
    <w:p w14:paraId="2CDEEDC7" w14:textId="77777777" w:rsidR="006A4846" w:rsidRDefault="006A4846" w:rsidP="004D5B21">
      <w:pPr>
        <w:pStyle w:val="Standard"/>
        <w:ind w:left="283"/>
      </w:pPr>
    </w:p>
    <w:p w14:paraId="7F54C188" w14:textId="36A6BD4A" w:rsidR="006A4846" w:rsidRDefault="006A4846" w:rsidP="004D5B21">
      <w:pPr>
        <w:pStyle w:val="Standard"/>
        <w:numPr>
          <w:ilvl w:val="0"/>
          <w:numId w:val="1"/>
        </w:numPr>
        <w:ind w:left="283" w:hanging="283"/>
      </w:pPr>
      <w:r w:rsidRPr="00A51A73">
        <w:rPr>
          <w:b/>
        </w:rPr>
        <w:t>Termin</w:t>
      </w:r>
      <w:r>
        <w:rPr>
          <w:b/>
        </w:rPr>
        <w:t>y</w:t>
      </w:r>
      <w:r>
        <w:t>- organizacyjne</w:t>
      </w:r>
      <w:r w:rsidR="006D0D91">
        <w:t xml:space="preserve"> i realizacja istotnie krótsze</w:t>
      </w:r>
      <w:r>
        <w:t xml:space="preserve">, uproszczenie przez standaryzację 6D. </w:t>
      </w:r>
    </w:p>
    <w:p w14:paraId="7191813A" w14:textId="68F0A297" w:rsidR="006A4846" w:rsidRPr="00987FCE" w:rsidRDefault="006A4846" w:rsidP="004D5B21">
      <w:pPr>
        <w:pStyle w:val="Standard"/>
        <w:ind w:left="283"/>
        <w:jc w:val="both"/>
        <w:rPr>
          <w:color w:val="0070C0"/>
          <w:sz w:val="22"/>
          <w:szCs w:val="22"/>
        </w:rPr>
      </w:pPr>
      <w:r w:rsidRPr="00987FCE">
        <w:rPr>
          <w:color w:val="0070C0"/>
          <w:sz w:val="22"/>
          <w:szCs w:val="22"/>
        </w:rPr>
        <w:t>Nowy istotnie skrócony technologiczny czas budowy…w projektach 6D</w:t>
      </w:r>
      <w:r w:rsidR="006D0D91">
        <w:rPr>
          <w:color w:val="0070C0"/>
          <w:sz w:val="22"/>
          <w:szCs w:val="22"/>
        </w:rPr>
        <w:t xml:space="preserve">, bez </w:t>
      </w:r>
      <w:r w:rsidR="00BC4E36">
        <w:rPr>
          <w:color w:val="0070C0"/>
          <w:sz w:val="22"/>
          <w:szCs w:val="22"/>
        </w:rPr>
        <w:t>c</w:t>
      </w:r>
      <w:r w:rsidR="006D0D91">
        <w:rPr>
          <w:color w:val="0070C0"/>
          <w:sz w:val="22"/>
          <w:szCs w:val="22"/>
        </w:rPr>
        <w:t>haosu</w:t>
      </w:r>
      <w:r w:rsidR="00BC4E36">
        <w:rPr>
          <w:color w:val="0070C0"/>
          <w:sz w:val="22"/>
          <w:szCs w:val="22"/>
        </w:rPr>
        <w:t xml:space="preserve"> i szkód społecznych.</w:t>
      </w:r>
    </w:p>
    <w:p w14:paraId="761793F7" w14:textId="1074FBD6" w:rsidR="006A4846" w:rsidRPr="007010AE" w:rsidRDefault="006A4846" w:rsidP="004D5B21">
      <w:pPr>
        <w:pStyle w:val="Standard"/>
        <w:ind w:left="283"/>
        <w:rPr>
          <w:color w:val="4472C4" w:themeColor="accent1"/>
          <w:sz w:val="22"/>
          <w:szCs w:val="22"/>
        </w:rPr>
      </w:pPr>
      <w:r w:rsidRPr="007010AE">
        <w:rPr>
          <w:color w:val="4472C4" w:themeColor="accent1"/>
          <w:sz w:val="22"/>
          <w:szCs w:val="22"/>
        </w:rPr>
        <w:t xml:space="preserve">Proces terminowy i nakłady na cykl budowy są </w:t>
      </w:r>
      <w:r w:rsidR="006D0D91" w:rsidRPr="007010AE">
        <w:rPr>
          <w:color w:val="4472C4" w:themeColor="accent1"/>
          <w:sz w:val="22"/>
          <w:szCs w:val="22"/>
        </w:rPr>
        <w:t xml:space="preserve">o </w:t>
      </w:r>
      <w:r w:rsidRPr="007010AE">
        <w:rPr>
          <w:color w:val="4472C4" w:themeColor="accent1"/>
          <w:sz w:val="22"/>
          <w:szCs w:val="22"/>
        </w:rPr>
        <w:t>40% niższe</w:t>
      </w:r>
      <w:r w:rsidR="00987FCE" w:rsidRPr="007010AE">
        <w:rPr>
          <w:color w:val="4472C4" w:themeColor="accent1"/>
          <w:sz w:val="22"/>
          <w:szCs w:val="22"/>
        </w:rPr>
        <w:t xml:space="preserve"> od innych</w:t>
      </w:r>
      <w:r w:rsidRPr="007010AE">
        <w:rPr>
          <w:color w:val="4472C4" w:themeColor="accent1"/>
          <w:sz w:val="22"/>
          <w:szCs w:val="22"/>
        </w:rPr>
        <w:t xml:space="preserve">, w </w:t>
      </w:r>
      <w:r w:rsidR="006D0D91" w:rsidRPr="007010AE">
        <w:rPr>
          <w:color w:val="4472C4" w:themeColor="accent1"/>
          <w:sz w:val="22"/>
          <w:szCs w:val="22"/>
        </w:rPr>
        <w:t xml:space="preserve">nowo </w:t>
      </w:r>
      <w:r w:rsidRPr="007010AE">
        <w:rPr>
          <w:color w:val="4472C4" w:themeColor="accent1"/>
          <w:sz w:val="22"/>
          <w:szCs w:val="22"/>
        </w:rPr>
        <w:t xml:space="preserve">opracowanej organizacji  </w:t>
      </w:r>
      <w:r w:rsidR="00987FCE" w:rsidRPr="007010AE">
        <w:rPr>
          <w:color w:val="4472C4" w:themeColor="accent1"/>
          <w:sz w:val="22"/>
          <w:szCs w:val="22"/>
        </w:rPr>
        <w:t xml:space="preserve">  </w:t>
      </w:r>
      <w:r w:rsidRPr="007010AE">
        <w:rPr>
          <w:color w:val="4472C4" w:themeColor="accent1"/>
          <w:sz w:val="22"/>
          <w:szCs w:val="22"/>
        </w:rPr>
        <w:t xml:space="preserve">   </w:t>
      </w:r>
      <w:r w:rsidR="004D5B21">
        <w:rPr>
          <w:color w:val="4472C4" w:themeColor="accent1"/>
          <w:sz w:val="22"/>
          <w:szCs w:val="22"/>
        </w:rPr>
        <w:t xml:space="preserve">       </w:t>
      </w:r>
      <w:r w:rsidRPr="007010AE">
        <w:rPr>
          <w:color w:val="4472C4" w:themeColor="accent1"/>
          <w:sz w:val="22"/>
          <w:szCs w:val="22"/>
        </w:rPr>
        <w:t xml:space="preserve"> i technologii budowy. </w:t>
      </w:r>
    </w:p>
    <w:p w14:paraId="01945B5A" w14:textId="77777777" w:rsidR="006A4846" w:rsidRPr="009C3977" w:rsidRDefault="006A4846" w:rsidP="004D5B21">
      <w:pPr>
        <w:pStyle w:val="Standard"/>
        <w:ind w:left="283"/>
        <w:rPr>
          <w:color w:val="FF0000"/>
        </w:rPr>
      </w:pPr>
    </w:p>
    <w:p w14:paraId="33813F79" w14:textId="6408BA5A" w:rsidR="006A4846" w:rsidRPr="00987FCE" w:rsidRDefault="006A4846" w:rsidP="004D5B21">
      <w:pPr>
        <w:pStyle w:val="Standard"/>
        <w:numPr>
          <w:ilvl w:val="0"/>
          <w:numId w:val="1"/>
        </w:numPr>
        <w:ind w:left="283" w:hanging="283"/>
        <w:rPr>
          <w:color w:val="0070C0"/>
          <w:sz w:val="22"/>
          <w:szCs w:val="22"/>
        </w:rPr>
      </w:pPr>
      <w:r w:rsidRPr="00FC7724">
        <w:rPr>
          <w:b/>
        </w:rPr>
        <w:t>Społeczność</w:t>
      </w:r>
      <w:r w:rsidRPr="00FC7724">
        <w:t>-</w:t>
      </w:r>
      <w:r w:rsidRPr="00BC4E36">
        <w:t xml:space="preserve"> w procedurze </w:t>
      </w:r>
      <w:r w:rsidR="009760C2" w:rsidRPr="00BC4E36">
        <w:t xml:space="preserve">atrakcyjności </w:t>
      </w:r>
      <w:r w:rsidRPr="00BC4E36">
        <w:t>regionalnej, w ubogaconej infrastrukturze otoczenia.</w:t>
      </w:r>
    </w:p>
    <w:p w14:paraId="006CCC25" w14:textId="68ADF482" w:rsidR="006A4846" w:rsidRPr="00987FCE" w:rsidRDefault="006A4846" w:rsidP="004D5B21">
      <w:pPr>
        <w:pStyle w:val="Standard"/>
        <w:ind w:left="283"/>
        <w:rPr>
          <w:sz w:val="22"/>
          <w:szCs w:val="22"/>
        </w:rPr>
      </w:pPr>
      <w:r w:rsidRPr="00987FCE">
        <w:rPr>
          <w:b/>
          <w:color w:val="0070C0"/>
          <w:sz w:val="22"/>
          <w:szCs w:val="22"/>
        </w:rPr>
        <w:t>grupy zainteresowań</w:t>
      </w:r>
      <w:r w:rsidR="006D6BF8" w:rsidRPr="00987FCE">
        <w:rPr>
          <w:b/>
          <w:color w:val="0070C0"/>
          <w:sz w:val="22"/>
          <w:szCs w:val="22"/>
        </w:rPr>
        <w:t>, modelarnie i</w:t>
      </w:r>
      <w:r w:rsidRPr="00987FCE">
        <w:rPr>
          <w:b/>
          <w:color w:val="0070C0"/>
          <w:sz w:val="22"/>
          <w:szCs w:val="22"/>
        </w:rPr>
        <w:t xml:space="preserve"> </w:t>
      </w:r>
      <w:r w:rsidR="006D6BF8" w:rsidRPr="00987FCE">
        <w:rPr>
          <w:b/>
          <w:color w:val="0070C0"/>
          <w:sz w:val="22"/>
          <w:szCs w:val="22"/>
        </w:rPr>
        <w:t xml:space="preserve">integracja w przestrzeniach wspólnych budynków i parków </w:t>
      </w:r>
      <w:r w:rsidR="004D5B21">
        <w:rPr>
          <w:b/>
          <w:color w:val="0070C0"/>
          <w:sz w:val="22"/>
          <w:szCs w:val="22"/>
        </w:rPr>
        <w:t xml:space="preserve">   </w:t>
      </w:r>
      <w:r w:rsidR="006D6BF8" w:rsidRPr="00987FCE">
        <w:rPr>
          <w:b/>
          <w:color w:val="0070C0"/>
          <w:sz w:val="22"/>
          <w:szCs w:val="22"/>
        </w:rPr>
        <w:t xml:space="preserve">okalających miasto </w:t>
      </w:r>
      <w:r w:rsidRPr="00987FCE">
        <w:rPr>
          <w:b/>
          <w:sz w:val="22"/>
          <w:szCs w:val="22"/>
        </w:rPr>
        <w:t>–</w:t>
      </w:r>
      <w:r w:rsidRPr="00987FCE">
        <w:rPr>
          <w:sz w:val="22"/>
          <w:szCs w:val="22"/>
        </w:rPr>
        <w:t xml:space="preserve"> </w:t>
      </w:r>
      <w:r w:rsidR="00BC4E36" w:rsidRPr="00BC4E36">
        <w:rPr>
          <w:color w:val="4472C4" w:themeColor="accent1"/>
          <w:sz w:val="22"/>
          <w:szCs w:val="22"/>
        </w:rPr>
        <w:t xml:space="preserve">zaopatrzenie, administracja i </w:t>
      </w:r>
      <w:r w:rsidRPr="00987FCE">
        <w:rPr>
          <w:color w:val="0070C0"/>
          <w:sz w:val="22"/>
          <w:szCs w:val="22"/>
        </w:rPr>
        <w:t xml:space="preserve">pielęgnacja otoczenia w połączeniu z nowymi miejscami </w:t>
      </w:r>
      <w:r w:rsidR="004D5B21">
        <w:rPr>
          <w:color w:val="0070C0"/>
          <w:sz w:val="22"/>
          <w:szCs w:val="22"/>
        </w:rPr>
        <w:t xml:space="preserve"> </w:t>
      </w:r>
      <w:r w:rsidRPr="00987FCE">
        <w:rPr>
          <w:color w:val="0070C0"/>
          <w:sz w:val="22"/>
          <w:szCs w:val="22"/>
        </w:rPr>
        <w:t>pracy [zarobkowania w niepełnym zatrudnieniu …na godziny</w:t>
      </w:r>
      <w:r w:rsidR="004D5B21">
        <w:rPr>
          <w:color w:val="0070C0"/>
          <w:sz w:val="22"/>
          <w:szCs w:val="22"/>
        </w:rPr>
        <w:t>,</w:t>
      </w:r>
      <w:r w:rsidR="00BC4E36">
        <w:rPr>
          <w:color w:val="0070C0"/>
          <w:sz w:val="22"/>
          <w:szCs w:val="22"/>
        </w:rPr>
        <w:t xml:space="preserve"> oraz</w:t>
      </w:r>
      <w:r w:rsidRPr="00987FCE">
        <w:rPr>
          <w:color w:val="0070C0"/>
          <w:sz w:val="22"/>
          <w:szCs w:val="22"/>
        </w:rPr>
        <w:t xml:space="preserve"> zadaniowo ……]</w:t>
      </w:r>
    </w:p>
    <w:p w14:paraId="68E0557C" w14:textId="77777777" w:rsidR="006A4846" w:rsidRDefault="006A4846" w:rsidP="004D5B21">
      <w:pPr>
        <w:pStyle w:val="Standard"/>
        <w:ind w:left="283"/>
      </w:pPr>
    </w:p>
    <w:p w14:paraId="013C546D" w14:textId="04049735" w:rsidR="006A4846" w:rsidRPr="00987FCE" w:rsidRDefault="006A4846" w:rsidP="004D5B21">
      <w:pPr>
        <w:pStyle w:val="Standard"/>
        <w:numPr>
          <w:ilvl w:val="0"/>
          <w:numId w:val="1"/>
        </w:numPr>
        <w:ind w:left="283" w:hanging="283"/>
        <w:rPr>
          <w:sz w:val="22"/>
          <w:szCs w:val="22"/>
        </w:rPr>
      </w:pPr>
      <w:r>
        <w:rPr>
          <w:b/>
        </w:rPr>
        <w:t>Dojazd i k</w:t>
      </w:r>
      <w:r w:rsidRPr="00A51A73">
        <w:rPr>
          <w:b/>
        </w:rPr>
        <w:t>omunikacja</w:t>
      </w:r>
      <w:r>
        <w:t xml:space="preserve"> </w:t>
      </w:r>
      <w:r w:rsidR="004E3A94">
        <w:t xml:space="preserve"> na </w:t>
      </w:r>
      <w:r>
        <w:t>now</w:t>
      </w:r>
      <w:r w:rsidR="004E3A94">
        <w:t>o</w:t>
      </w:r>
      <w:r>
        <w:t xml:space="preserve">* własna, osiedlowa, miejska, międzymiastowa, dalekobieżna  </w:t>
      </w:r>
      <w:r w:rsidR="004E3A94">
        <w:t xml:space="preserve">      </w:t>
      </w:r>
      <w:r w:rsidR="004D5B21">
        <w:t xml:space="preserve">       </w:t>
      </w:r>
      <w:r w:rsidR="00BC4E36">
        <w:rPr>
          <w:color w:val="0070C0"/>
          <w:sz w:val="22"/>
          <w:szCs w:val="22"/>
        </w:rPr>
        <w:t xml:space="preserve"> w obszarze POLIS</w:t>
      </w:r>
      <w:r w:rsidRPr="00987FCE">
        <w:rPr>
          <w:color w:val="0070C0"/>
          <w:sz w:val="22"/>
          <w:szCs w:val="22"/>
        </w:rPr>
        <w:t xml:space="preserve"> …</w:t>
      </w:r>
      <w:r w:rsidRPr="00987FCE">
        <w:rPr>
          <w:color w:val="FF0000"/>
          <w:sz w:val="22"/>
          <w:szCs w:val="22"/>
        </w:rPr>
        <w:t xml:space="preserve"> now</w:t>
      </w:r>
      <w:r w:rsidR="004E3A94">
        <w:rPr>
          <w:color w:val="FF0000"/>
          <w:sz w:val="22"/>
          <w:szCs w:val="22"/>
        </w:rPr>
        <w:t>e</w:t>
      </w:r>
      <w:r w:rsidRPr="00987FCE">
        <w:rPr>
          <w:color w:val="FF0000"/>
          <w:sz w:val="22"/>
          <w:szCs w:val="22"/>
        </w:rPr>
        <w:t xml:space="preserve"> </w:t>
      </w:r>
      <w:r w:rsidRPr="00987FCE">
        <w:rPr>
          <w:color w:val="0070C0"/>
          <w:sz w:val="22"/>
          <w:szCs w:val="22"/>
        </w:rPr>
        <w:t>- bez obecności pojazdów</w:t>
      </w:r>
      <w:r w:rsidR="00BC4E36">
        <w:rPr>
          <w:color w:val="0070C0"/>
          <w:sz w:val="22"/>
          <w:szCs w:val="22"/>
        </w:rPr>
        <w:t xml:space="preserve"> i budowli technicznych</w:t>
      </w:r>
      <w:r w:rsidRPr="00987FCE">
        <w:rPr>
          <w:color w:val="0070C0"/>
          <w:sz w:val="22"/>
          <w:szCs w:val="22"/>
        </w:rPr>
        <w:t xml:space="preserve"> na powierzchni osiedla /miasta.</w:t>
      </w:r>
    </w:p>
    <w:p w14:paraId="027F7CD1" w14:textId="525EF49C" w:rsidR="006A4846" w:rsidRPr="00987FCE" w:rsidRDefault="006A4846" w:rsidP="004D5B21">
      <w:pPr>
        <w:pStyle w:val="Standard"/>
        <w:ind w:left="283"/>
        <w:rPr>
          <w:b/>
          <w:color w:val="0070C0"/>
          <w:sz w:val="22"/>
          <w:szCs w:val="22"/>
        </w:rPr>
      </w:pPr>
      <w:r w:rsidRPr="00987FCE">
        <w:rPr>
          <w:b/>
          <w:color w:val="0070C0"/>
          <w:sz w:val="22"/>
          <w:szCs w:val="22"/>
        </w:rPr>
        <w:t xml:space="preserve">W nowej jeszcze niepublikowanej formie; </w:t>
      </w:r>
      <w:r w:rsidRPr="00987FCE">
        <w:rPr>
          <w:color w:val="0070C0"/>
          <w:sz w:val="22"/>
          <w:szCs w:val="22"/>
        </w:rPr>
        <w:t>według bardzo szczegółowej analizy</w:t>
      </w:r>
      <w:r w:rsidR="006D6BF8" w:rsidRPr="00987FCE">
        <w:rPr>
          <w:color w:val="0070C0"/>
          <w:sz w:val="22"/>
          <w:szCs w:val="22"/>
        </w:rPr>
        <w:t xml:space="preserve"> potrzeb i bezpieczeństwa</w:t>
      </w:r>
      <w:r w:rsidRPr="00987FCE">
        <w:rPr>
          <w:b/>
          <w:color w:val="0070C0"/>
          <w:sz w:val="22"/>
          <w:szCs w:val="22"/>
        </w:rPr>
        <w:t xml:space="preserve">: </w:t>
      </w:r>
    </w:p>
    <w:p w14:paraId="6FE41FA3" w14:textId="395622C8" w:rsidR="006A4846" w:rsidRPr="00987FCE" w:rsidRDefault="00AC28BC" w:rsidP="004D5B21">
      <w:pPr>
        <w:pStyle w:val="Standard"/>
        <w:ind w:left="283"/>
        <w:rPr>
          <w:color w:val="0070C0"/>
          <w:sz w:val="22"/>
          <w:szCs w:val="22"/>
        </w:rPr>
      </w:pPr>
      <w:r>
        <w:rPr>
          <w:b/>
          <w:color w:val="0070C0"/>
          <w:sz w:val="22"/>
          <w:szCs w:val="22"/>
        </w:rPr>
        <w:t>k</w:t>
      </w:r>
      <w:r w:rsidR="006A4846" w:rsidRPr="00987FCE">
        <w:rPr>
          <w:b/>
          <w:color w:val="0070C0"/>
          <w:sz w:val="22"/>
          <w:szCs w:val="22"/>
        </w:rPr>
        <w:t xml:space="preserve">omunikacji - </w:t>
      </w:r>
      <w:r w:rsidR="006A4846" w:rsidRPr="00987FCE">
        <w:rPr>
          <w:color w:val="0070C0"/>
          <w:sz w:val="22"/>
          <w:szCs w:val="22"/>
        </w:rPr>
        <w:t xml:space="preserve">najbardziej bezpiecznej, najtańszej w budowie i eksploatacji, najszybszej, pierwszej w pełni </w:t>
      </w:r>
      <w:r w:rsidR="00987FCE">
        <w:rPr>
          <w:color w:val="0070C0"/>
          <w:sz w:val="22"/>
          <w:szCs w:val="22"/>
        </w:rPr>
        <w:t xml:space="preserve">   </w:t>
      </w:r>
      <w:r w:rsidR="006A4846" w:rsidRPr="00987FCE">
        <w:rPr>
          <w:color w:val="0070C0"/>
          <w:sz w:val="22"/>
          <w:szCs w:val="22"/>
        </w:rPr>
        <w:t>bezkolizyjnej, przy minimalnej zajętości terenu.</w:t>
      </w:r>
      <w:r w:rsidR="004D5B21">
        <w:rPr>
          <w:color w:val="0070C0"/>
          <w:sz w:val="22"/>
          <w:szCs w:val="22"/>
        </w:rPr>
        <w:t xml:space="preserve"> Projekt ukończony wraz z modelowaniem.</w:t>
      </w:r>
    </w:p>
    <w:p w14:paraId="1D9EA105" w14:textId="77777777" w:rsidR="006A4846" w:rsidRDefault="006A4846" w:rsidP="004D5B21">
      <w:pPr>
        <w:pStyle w:val="Standard"/>
        <w:ind w:left="283"/>
      </w:pPr>
    </w:p>
    <w:p w14:paraId="6993FE3A" w14:textId="46B43EAB" w:rsidR="006A4846" w:rsidRPr="00A91485" w:rsidRDefault="006A4846" w:rsidP="004D5B21">
      <w:pPr>
        <w:pStyle w:val="Standard"/>
        <w:numPr>
          <w:ilvl w:val="0"/>
          <w:numId w:val="1"/>
        </w:numPr>
        <w:ind w:left="283" w:hanging="425"/>
        <w:rPr>
          <w:color w:val="0070C0"/>
        </w:rPr>
      </w:pPr>
      <w:r w:rsidRPr="00A51A73">
        <w:rPr>
          <w:b/>
        </w:rPr>
        <w:t>Użytkowanie</w:t>
      </w:r>
      <w:r>
        <w:t xml:space="preserve">- </w:t>
      </w:r>
      <w:r w:rsidR="00AC28BC">
        <w:t xml:space="preserve">istotnie lepsze </w:t>
      </w:r>
      <w:r>
        <w:t>walory użytkowe</w:t>
      </w:r>
      <w:r w:rsidR="00AC28BC">
        <w:t xml:space="preserve"> mieszkań,</w:t>
      </w:r>
      <w:r>
        <w:t xml:space="preserve"> przez nową technologię, estetykę, funkcjonalność i integrację otoczenia. </w:t>
      </w:r>
      <w:r w:rsidR="004D5B21">
        <w:t>Wolny d</w:t>
      </w:r>
      <w:r w:rsidR="00AC28BC">
        <w:t>ostęp do przestrzeni rekreacji i integracji w budynku.</w:t>
      </w:r>
    </w:p>
    <w:p w14:paraId="6D8CE6DC" w14:textId="5478BCE0" w:rsidR="006A4846" w:rsidRDefault="006A4846" w:rsidP="004D5B21">
      <w:pPr>
        <w:pStyle w:val="Standard"/>
        <w:ind w:left="283" w:hanging="851"/>
        <w:rPr>
          <w:sz w:val="22"/>
          <w:szCs w:val="22"/>
        </w:rPr>
      </w:pPr>
      <w:r>
        <w:rPr>
          <w:color w:val="0070C0"/>
        </w:rPr>
        <w:t xml:space="preserve">      </w:t>
      </w:r>
      <w:r w:rsidR="00987FCE">
        <w:rPr>
          <w:color w:val="0070C0"/>
        </w:rPr>
        <w:t xml:space="preserve">      </w:t>
      </w:r>
      <w:r w:rsidR="00760C1E">
        <w:rPr>
          <w:color w:val="0070C0"/>
        </w:rPr>
        <w:t xml:space="preserve">  </w:t>
      </w:r>
      <w:r w:rsidR="00AC28BC">
        <w:rPr>
          <w:sz w:val="22"/>
          <w:szCs w:val="22"/>
        </w:rPr>
        <w:t>E</w:t>
      </w:r>
      <w:r w:rsidRPr="00987FCE">
        <w:rPr>
          <w:sz w:val="22"/>
          <w:szCs w:val="22"/>
        </w:rPr>
        <w:t xml:space="preserve">ksploatacja to bardzo niskie koszty, trwałość, </w:t>
      </w:r>
      <w:r w:rsidR="00987FCE">
        <w:rPr>
          <w:sz w:val="22"/>
          <w:szCs w:val="22"/>
        </w:rPr>
        <w:t xml:space="preserve">łatwa </w:t>
      </w:r>
      <w:r w:rsidRPr="00987FCE">
        <w:rPr>
          <w:sz w:val="22"/>
          <w:szCs w:val="22"/>
        </w:rPr>
        <w:t>przebudowa i doposażenie</w:t>
      </w:r>
      <w:r w:rsidR="00071A75">
        <w:rPr>
          <w:sz w:val="22"/>
          <w:szCs w:val="22"/>
        </w:rPr>
        <w:t>. E</w:t>
      </w:r>
      <w:r w:rsidRPr="00987FCE">
        <w:rPr>
          <w:sz w:val="22"/>
          <w:szCs w:val="22"/>
        </w:rPr>
        <w:t xml:space="preserve">kologia </w:t>
      </w:r>
      <w:r w:rsidR="00987FCE">
        <w:rPr>
          <w:sz w:val="22"/>
          <w:szCs w:val="22"/>
        </w:rPr>
        <w:t xml:space="preserve">miasta i otoczenia  </w:t>
      </w:r>
      <w:r w:rsidR="004D5B21">
        <w:rPr>
          <w:sz w:val="22"/>
          <w:szCs w:val="22"/>
        </w:rPr>
        <w:t xml:space="preserve">     </w:t>
      </w:r>
      <w:r w:rsidR="00AC28BC">
        <w:rPr>
          <w:sz w:val="22"/>
          <w:szCs w:val="22"/>
        </w:rPr>
        <w:t xml:space="preserve">jest </w:t>
      </w:r>
      <w:r w:rsidRPr="00987FCE">
        <w:rPr>
          <w:sz w:val="22"/>
          <w:szCs w:val="22"/>
        </w:rPr>
        <w:t>nie osiągalna w każdej innej metodzie budownictwa</w:t>
      </w:r>
      <w:r w:rsidR="002A114C">
        <w:rPr>
          <w:sz w:val="22"/>
          <w:szCs w:val="22"/>
        </w:rPr>
        <w:t>. To efekt analiz programowych i przestrzeni otoczenia.</w:t>
      </w:r>
    </w:p>
    <w:p w14:paraId="7A832EF1" w14:textId="10F8B01D" w:rsidR="00773746" w:rsidRPr="00987FCE" w:rsidRDefault="00773746" w:rsidP="00773746">
      <w:pPr>
        <w:pStyle w:val="Standard"/>
        <w:ind w:left="1134" w:hanging="851"/>
        <w:rPr>
          <w:sz w:val="22"/>
          <w:szCs w:val="22"/>
        </w:rPr>
      </w:pPr>
      <w:r>
        <w:rPr>
          <w:sz w:val="22"/>
          <w:szCs w:val="22"/>
        </w:rPr>
        <w:t>Najwyższe bezpieczeństwo dla osób, szczególnie dzieci i młodzieży, oraz najniższe koszty eksploatacyjne.</w:t>
      </w:r>
    </w:p>
    <w:p w14:paraId="5181866C" w14:textId="05AF4908" w:rsidR="006A4846" w:rsidRPr="00987FCE" w:rsidRDefault="00AC28BC" w:rsidP="004D5B21">
      <w:pPr>
        <w:pStyle w:val="Standard"/>
        <w:ind w:left="283" w:hanging="425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  <w:t xml:space="preserve">    </w:t>
      </w:r>
      <w:r w:rsidR="004D5B21">
        <w:rPr>
          <w:color w:val="0070C0"/>
          <w:sz w:val="22"/>
          <w:szCs w:val="22"/>
        </w:rPr>
        <w:t xml:space="preserve">        </w:t>
      </w:r>
      <w:r w:rsidR="006A4846" w:rsidRPr="00987FCE">
        <w:rPr>
          <w:color w:val="0070C0"/>
          <w:sz w:val="22"/>
          <w:szCs w:val="22"/>
        </w:rPr>
        <w:t>Niezbędna jest pełna, wzorcowa, wielowątkowa analiza użytkowania projektowanej budowli*</w:t>
      </w:r>
    </w:p>
    <w:p w14:paraId="710ECADA" w14:textId="4B68CB64" w:rsidR="006A4846" w:rsidRPr="00987FCE" w:rsidRDefault="006A4846" w:rsidP="004D5B21">
      <w:pPr>
        <w:pStyle w:val="Standard"/>
        <w:ind w:left="283" w:hanging="425"/>
        <w:rPr>
          <w:color w:val="0070C0"/>
          <w:sz w:val="22"/>
          <w:szCs w:val="22"/>
        </w:rPr>
      </w:pPr>
      <w:r w:rsidRPr="00987FCE">
        <w:rPr>
          <w:color w:val="0070C0"/>
          <w:sz w:val="22"/>
          <w:szCs w:val="22"/>
        </w:rPr>
        <w:t xml:space="preserve">            podana w podstawowym opracowaniu projektowym, a wynikająca z dostarczonych założeń </w:t>
      </w:r>
      <w:r w:rsidR="00AC28BC">
        <w:rPr>
          <w:color w:val="0070C0"/>
          <w:sz w:val="22"/>
          <w:szCs w:val="22"/>
        </w:rPr>
        <w:t>Użytkownika/</w:t>
      </w:r>
      <w:r w:rsidRPr="00987FCE">
        <w:rPr>
          <w:color w:val="0070C0"/>
          <w:sz w:val="22"/>
          <w:szCs w:val="22"/>
        </w:rPr>
        <w:t xml:space="preserve">       </w:t>
      </w:r>
    </w:p>
    <w:p w14:paraId="5F89036E" w14:textId="0FB1A3C4" w:rsidR="006A4846" w:rsidRPr="00987FCE" w:rsidRDefault="006A4846" w:rsidP="004D5B21">
      <w:pPr>
        <w:pStyle w:val="Standard"/>
        <w:ind w:left="283" w:hanging="425"/>
        <w:rPr>
          <w:color w:val="0070C0"/>
          <w:sz w:val="22"/>
          <w:szCs w:val="22"/>
        </w:rPr>
      </w:pPr>
      <w:r w:rsidRPr="00987FCE">
        <w:rPr>
          <w:color w:val="0070C0"/>
          <w:sz w:val="22"/>
          <w:szCs w:val="22"/>
        </w:rPr>
        <w:t xml:space="preserve">            Inwestora, uzupełniona przez Projektanta nową analizą</w:t>
      </w:r>
      <w:r w:rsidR="00987FCE">
        <w:rPr>
          <w:color w:val="0070C0"/>
          <w:sz w:val="22"/>
          <w:szCs w:val="22"/>
        </w:rPr>
        <w:t xml:space="preserve"> inwencyjną</w:t>
      </w:r>
      <w:r w:rsidRPr="00987FCE">
        <w:rPr>
          <w:color w:val="0070C0"/>
          <w:sz w:val="22"/>
          <w:szCs w:val="22"/>
        </w:rPr>
        <w:t xml:space="preserve"> i wiedzą 6D.</w:t>
      </w:r>
    </w:p>
    <w:p w14:paraId="548C8515" w14:textId="77777777" w:rsidR="00760C1E" w:rsidRDefault="006A4846" w:rsidP="004D5B21">
      <w:pPr>
        <w:pStyle w:val="Standard"/>
        <w:ind w:left="283" w:hanging="708"/>
        <w:rPr>
          <w:sz w:val="22"/>
          <w:szCs w:val="22"/>
        </w:rPr>
      </w:pPr>
      <w:r w:rsidRPr="00987FCE">
        <w:rPr>
          <w:color w:val="FF0000"/>
          <w:sz w:val="22"/>
          <w:szCs w:val="22"/>
        </w:rPr>
        <w:t xml:space="preserve">        </w:t>
      </w:r>
      <w:r w:rsidR="00760C1E">
        <w:rPr>
          <w:color w:val="FF0000"/>
          <w:sz w:val="22"/>
          <w:szCs w:val="22"/>
        </w:rPr>
        <w:t xml:space="preserve">       </w:t>
      </w:r>
      <w:r w:rsidRPr="00987FCE">
        <w:rPr>
          <w:sz w:val="22"/>
          <w:szCs w:val="22"/>
        </w:rPr>
        <w:t>Analiza w oparciu o obowiązkowe pełne dane z zakładanych walorów zamieszkiwania zgłoszonych przez</w:t>
      </w:r>
      <w:r w:rsidR="00760C1E">
        <w:rPr>
          <w:sz w:val="22"/>
          <w:szCs w:val="22"/>
        </w:rPr>
        <w:t xml:space="preserve">  </w:t>
      </w:r>
    </w:p>
    <w:p w14:paraId="26558514" w14:textId="3E029992" w:rsidR="006A4846" w:rsidRPr="00987FCE" w:rsidRDefault="00760C1E" w:rsidP="004D5B21">
      <w:pPr>
        <w:pStyle w:val="Standard"/>
        <w:ind w:left="283" w:hanging="708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6A4846" w:rsidRPr="00987FCE">
        <w:rPr>
          <w:sz w:val="22"/>
          <w:szCs w:val="22"/>
        </w:rPr>
        <w:t>Zamawiającego projekt.</w:t>
      </w:r>
    </w:p>
    <w:p w14:paraId="39DF1C3E" w14:textId="0F76DFB8" w:rsidR="006A4846" w:rsidRPr="00987FCE" w:rsidRDefault="006A4846" w:rsidP="004D5B21">
      <w:pPr>
        <w:pStyle w:val="Standard"/>
        <w:ind w:left="283"/>
        <w:rPr>
          <w:sz w:val="22"/>
          <w:szCs w:val="22"/>
        </w:rPr>
      </w:pPr>
      <w:r w:rsidRPr="00987FCE">
        <w:rPr>
          <w:color w:val="FF0000"/>
          <w:sz w:val="22"/>
          <w:szCs w:val="22"/>
        </w:rPr>
        <w:t>Bardzo istotne</w:t>
      </w:r>
      <w:r w:rsidRPr="00987FCE">
        <w:rPr>
          <w:sz w:val="22"/>
          <w:szCs w:val="22"/>
        </w:rPr>
        <w:t xml:space="preserve"> </w:t>
      </w:r>
      <w:r w:rsidR="00987FCE">
        <w:rPr>
          <w:sz w:val="22"/>
          <w:szCs w:val="22"/>
        </w:rPr>
        <w:t xml:space="preserve">-- </w:t>
      </w:r>
      <w:r w:rsidRPr="00987FCE">
        <w:rPr>
          <w:sz w:val="22"/>
          <w:szCs w:val="22"/>
        </w:rPr>
        <w:t>to dostęp 3 minutowy do profesjonalnej pomocy ratownictwa medycznego</w:t>
      </w:r>
      <w:r w:rsidR="00987FCE">
        <w:rPr>
          <w:sz w:val="22"/>
          <w:szCs w:val="22"/>
        </w:rPr>
        <w:t>,</w:t>
      </w:r>
      <w:r w:rsidRPr="00987FCE">
        <w:rPr>
          <w:sz w:val="22"/>
          <w:szCs w:val="22"/>
        </w:rPr>
        <w:t xml:space="preserve"> dla każdego </w:t>
      </w:r>
      <w:r w:rsidR="004D5B21">
        <w:rPr>
          <w:sz w:val="22"/>
          <w:szCs w:val="22"/>
        </w:rPr>
        <w:t xml:space="preserve">              </w:t>
      </w:r>
      <w:r w:rsidRPr="00987FCE">
        <w:rPr>
          <w:sz w:val="22"/>
          <w:szCs w:val="22"/>
        </w:rPr>
        <w:t xml:space="preserve">w mieście POLIS GARDEN 7D            </w:t>
      </w:r>
    </w:p>
    <w:p w14:paraId="3F4B5768" w14:textId="77777777" w:rsidR="006A4846" w:rsidRPr="00A91485" w:rsidRDefault="006A4846" w:rsidP="004D5B21">
      <w:pPr>
        <w:pStyle w:val="Standard"/>
        <w:ind w:left="283" w:hanging="425"/>
        <w:rPr>
          <w:color w:val="0070C0"/>
        </w:rPr>
      </w:pPr>
    </w:p>
    <w:p w14:paraId="4865054D" w14:textId="77777777" w:rsidR="006A4846" w:rsidRPr="002E216F" w:rsidRDefault="006A4846" w:rsidP="004D5B21">
      <w:pPr>
        <w:pStyle w:val="Standard"/>
        <w:numPr>
          <w:ilvl w:val="0"/>
          <w:numId w:val="1"/>
        </w:numPr>
        <w:ind w:left="283" w:hanging="283"/>
        <w:rPr>
          <w:color w:val="0070C0"/>
        </w:rPr>
      </w:pPr>
      <w:r>
        <w:rPr>
          <w:b/>
        </w:rPr>
        <w:t xml:space="preserve">Perspektywy rozwoju  </w:t>
      </w:r>
    </w:p>
    <w:p w14:paraId="6689309D" w14:textId="32D3AFDA" w:rsidR="006A4846" w:rsidRPr="00987FCE" w:rsidRDefault="004D5B21" w:rsidP="004D5B21">
      <w:pPr>
        <w:pStyle w:val="Standard"/>
        <w:ind w:left="283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6A4846" w:rsidRPr="00987FCE">
        <w:rPr>
          <w:sz w:val="22"/>
          <w:szCs w:val="22"/>
        </w:rPr>
        <w:t xml:space="preserve">Przestrzenie wewnątrz osiedlowe nie będą ograniczane rozwojowo przez istniejącą oraz dodatkową infrastrukturę i funkcje użytkowe miasta. </w:t>
      </w:r>
      <w:r w:rsidR="006B41A7">
        <w:rPr>
          <w:sz w:val="22"/>
          <w:szCs w:val="22"/>
        </w:rPr>
        <w:t>Nie ograniczony rozwój wyposażenia i programów kultury.</w:t>
      </w:r>
    </w:p>
    <w:p w14:paraId="6E560989" w14:textId="6A13F99A" w:rsidR="009760C2" w:rsidRPr="00987FCE" w:rsidRDefault="009760C2" w:rsidP="004D5B21">
      <w:pPr>
        <w:pStyle w:val="Standard"/>
        <w:ind w:left="283"/>
        <w:rPr>
          <w:sz w:val="22"/>
          <w:szCs w:val="22"/>
        </w:rPr>
      </w:pPr>
      <w:r w:rsidRPr="00987FCE">
        <w:rPr>
          <w:sz w:val="22"/>
          <w:szCs w:val="22"/>
        </w:rPr>
        <w:t>Aranżacja nowych programów użytkowych i stymulacji zawodowych pracy mieszkańców.</w:t>
      </w:r>
    </w:p>
    <w:p w14:paraId="75B8C208" w14:textId="4F86C972" w:rsidR="009760C2" w:rsidRPr="00CB3D21" w:rsidRDefault="002A114C" w:rsidP="004D5B21">
      <w:pPr>
        <w:pStyle w:val="Standard"/>
        <w:ind w:left="283"/>
        <w:rPr>
          <w:color w:val="0070C0"/>
        </w:rPr>
      </w:pPr>
      <w:r>
        <w:rPr>
          <w:color w:val="0070C0"/>
          <w:sz w:val="22"/>
          <w:szCs w:val="22"/>
        </w:rPr>
        <w:t>Bogaty p</w:t>
      </w:r>
      <w:r w:rsidR="009760C2" w:rsidRPr="00987FCE">
        <w:rPr>
          <w:color w:val="0070C0"/>
          <w:sz w:val="22"/>
          <w:szCs w:val="22"/>
        </w:rPr>
        <w:t>rogramy bioróżnorodności i ochrony gatunków w obrębie miasta i okalających parków rekreacji</w:t>
      </w:r>
      <w:r w:rsidR="009760C2" w:rsidRPr="00CB3D21">
        <w:rPr>
          <w:color w:val="0070C0"/>
        </w:rPr>
        <w:t xml:space="preserve">.   </w:t>
      </w:r>
    </w:p>
    <w:p w14:paraId="4BF89116" w14:textId="77777777" w:rsidR="009760C2" w:rsidRPr="00CB3D21" w:rsidRDefault="009760C2" w:rsidP="004D5B21">
      <w:pPr>
        <w:pStyle w:val="Standard"/>
        <w:ind w:left="283"/>
        <w:rPr>
          <w:color w:val="0070C0"/>
        </w:rPr>
      </w:pPr>
    </w:p>
    <w:p w14:paraId="381AE87A" w14:textId="77777777" w:rsidR="006A4846" w:rsidRDefault="006A4846" w:rsidP="006A4846">
      <w:pPr>
        <w:pStyle w:val="Standard"/>
        <w:rPr>
          <w:color w:val="FF0000"/>
        </w:rPr>
      </w:pPr>
    </w:p>
    <w:p w14:paraId="7B556A4E" w14:textId="77777777" w:rsidR="006A4846" w:rsidRPr="00472F38" w:rsidRDefault="006A4846" w:rsidP="006A4846">
      <w:pPr>
        <w:pStyle w:val="Standard"/>
        <w:rPr>
          <w:color w:val="FF0000"/>
        </w:rPr>
      </w:pPr>
    </w:p>
    <w:p w14:paraId="16DC3850" w14:textId="4C700895" w:rsidR="006A4846" w:rsidRDefault="006A4846" w:rsidP="006A4846">
      <w:r>
        <w:t xml:space="preserve"> niedziela, 20 maja 2018    </w:t>
      </w:r>
      <w:r w:rsidR="002A114C">
        <w:t xml:space="preserve">Warszawa,  </w:t>
      </w:r>
      <w:r>
        <w:t xml:space="preserve">   opracowanie własne Janusza Jaworskiego.  </w:t>
      </w:r>
    </w:p>
    <w:p w14:paraId="73F1E08A" w14:textId="77777777" w:rsidR="00C42158" w:rsidRDefault="00C42158"/>
    <w:sectPr w:rsidR="00C42158" w:rsidSect="006A4846">
      <w:pgSz w:w="11906" w:h="16838"/>
      <w:pgMar w:top="1418" w:right="567" w:bottom="96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5pt;height:11.5pt" o:bullet="t">
        <v:imagedata r:id="rId1" o:title="mso44B6"/>
      </v:shape>
    </w:pict>
  </w:numPicBullet>
  <w:abstractNum w:abstractNumId="0" w15:restartNumberingAfterBreak="0">
    <w:nsid w:val="6AA32F64"/>
    <w:multiLevelType w:val="hybridMultilevel"/>
    <w:tmpl w:val="E5743122"/>
    <w:lvl w:ilvl="0" w:tplc="04150007">
      <w:start w:val="1"/>
      <w:numFmt w:val="bullet"/>
      <w:lvlText w:val=""/>
      <w:lvlPicBulletId w:val="0"/>
      <w:lvlJc w:val="left"/>
      <w:pPr>
        <w:ind w:left="2102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8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62" w:hanging="360"/>
      </w:pPr>
      <w:rPr>
        <w:rFonts w:ascii="Wingdings" w:hAnsi="Wingdings" w:hint="default"/>
      </w:rPr>
    </w:lvl>
  </w:abstractNum>
  <w:num w:numId="1" w16cid:durableId="473522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846"/>
    <w:rsid w:val="00071A75"/>
    <w:rsid w:val="0015528B"/>
    <w:rsid w:val="002A114C"/>
    <w:rsid w:val="003515C6"/>
    <w:rsid w:val="004D5B21"/>
    <w:rsid w:val="004E3A94"/>
    <w:rsid w:val="005D38D8"/>
    <w:rsid w:val="006A4846"/>
    <w:rsid w:val="006B41A7"/>
    <w:rsid w:val="006D0D91"/>
    <w:rsid w:val="006D6BF8"/>
    <w:rsid w:val="007010AE"/>
    <w:rsid w:val="00760C1E"/>
    <w:rsid w:val="00773746"/>
    <w:rsid w:val="009760C2"/>
    <w:rsid w:val="00987FCE"/>
    <w:rsid w:val="00AC28BC"/>
    <w:rsid w:val="00BC4E36"/>
    <w:rsid w:val="00C42158"/>
    <w:rsid w:val="00E2755F"/>
    <w:rsid w:val="00FA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C3BE2"/>
  <w15:chartTrackingRefBased/>
  <w15:docId w15:val="{9E423331-910F-4944-B745-7C871247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846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A48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48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48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48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48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48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48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48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48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48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48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48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484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484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484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484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484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48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48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4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48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48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48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484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484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484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48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484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4846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6A484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539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Jaworski</dc:creator>
  <cp:keywords/>
  <dc:description/>
  <cp:lastModifiedBy>Janusz Jaworski</cp:lastModifiedBy>
  <cp:revision>9</cp:revision>
  <dcterms:created xsi:type="dcterms:W3CDTF">2026-08-04T16:24:00Z</dcterms:created>
  <dcterms:modified xsi:type="dcterms:W3CDTF">2026-08-16T11:00:00Z</dcterms:modified>
</cp:coreProperties>
</file>